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0D" w:rsidRDefault="004B010D" w:rsidP="004B010D">
      <w:pPr>
        <w:jc w:val="center"/>
        <w:rPr>
          <w:rFonts w:ascii="Verdana" w:hAnsi="Verdana"/>
          <w:b/>
          <w:sz w:val="20"/>
          <w:szCs w:val="20"/>
        </w:rPr>
      </w:pPr>
      <w:r w:rsidRPr="006538F3">
        <w:rPr>
          <w:rFonts w:ascii="Verdana" w:hAnsi="Verdana"/>
          <w:b/>
          <w:sz w:val="20"/>
          <w:szCs w:val="20"/>
        </w:rPr>
        <w:t>ОБЯВЛЕНИЕ</w:t>
      </w:r>
    </w:p>
    <w:p w:rsidR="004B010D" w:rsidRPr="006B4E16" w:rsidRDefault="004B010D" w:rsidP="004B010D">
      <w:pPr>
        <w:jc w:val="center"/>
        <w:rPr>
          <w:rFonts w:ascii="Verdana" w:hAnsi="Verdana"/>
          <w:b/>
          <w:sz w:val="20"/>
          <w:szCs w:val="20"/>
        </w:rPr>
      </w:pPr>
    </w:p>
    <w:p w:rsidR="004B010D" w:rsidRPr="004F6717" w:rsidRDefault="004B010D" w:rsidP="004B010D">
      <w:pPr>
        <w:tabs>
          <w:tab w:val="left" w:pos="0"/>
        </w:tabs>
        <w:spacing w:before="120"/>
        <w:ind w:right="108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4F6717">
        <w:rPr>
          <w:rFonts w:ascii="Verdana" w:hAnsi="Verdana"/>
          <w:sz w:val="20"/>
          <w:szCs w:val="20"/>
        </w:rPr>
        <w:t xml:space="preserve">Община Дряново в качеството си на бенефициент по проект № </w:t>
      </w:r>
      <w:r w:rsidR="00B62648" w:rsidRPr="004F6717">
        <w:rPr>
          <w:rFonts w:ascii="Verdana" w:hAnsi="Verdana"/>
          <w:sz w:val="20"/>
          <w:szCs w:val="20"/>
        </w:rPr>
        <w:t>BG05M9OP001-2.018-0049-2014BG05M2OP001-C01 по проект „Заедно в различието“</w:t>
      </w:r>
      <w:r w:rsidRPr="004F6717">
        <w:rPr>
          <w:rFonts w:ascii="Verdana" w:hAnsi="Verdana" w:cs="Verdana"/>
          <w:sz w:val="20"/>
          <w:szCs w:val="20"/>
        </w:rPr>
        <w:t xml:space="preserve"> по процедура за предоставяне на безвъзмездна финансова помощ BG05M9OP001-2.018 „Социално-икономическа интеграция на уязвими групи. Интегрирани мерки за подобряване достъпа до образование“– Компонент 1 по Оперативна програма „Наука и образование за интелигентен растеж“ </w:t>
      </w:r>
    </w:p>
    <w:p w:rsidR="004B010D" w:rsidRDefault="004B010D" w:rsidP="004B010D">
      <w:pPr>
        <w:tabs>
          <w:tab w:val="left" w:pos="0"/>
        </w:tabs>
        <w:spacing w:before="120"/>
        <w:ind w:left="-284" w:right="108"/>
        <w:jc w:val="center"/>
        <w:rPr>
          <w:rFonts w:ascii="Verdana" w:hAnsi="Verdana" w:cs="Verdana"/>
          <w:b/>
          <w:sz w:val="20"/>
          <w:szCs w:val="20"/>
        </w:rPr>
      </w:pPr>
    </w:p>
    <w:p w:rsidR="004B010D" w:rsidRDefault="004B010D" w:rsidP="004B010D">
      <w:pPr>
        <w:tabs>
          <w:tab w:val="left" w:pos="0"/>
        </w:tabs>
        <w:spacing w:before="120"/>
        <w:ind w:left="-284" w:right="108"/>
        <w:jc w:val="center"/>
        <w:rPr>
          <w:rFonts w:ascii="Verdana" w:hAnsi="Verdana" w:cs="Verdana"/>
          <w:b/>
          <w:sz w:val="20"/>
          <w:szCs w:val="20"/>
        </w:rPr>
      </w:pPr>
      <w:r w:rsidRPr="006538F3">
        <w:rPr>
          <w:rFonts w:ascii="Verdana" w:hAnsi="Verdana" w:cs="Verdana"/>
          <w:b/>
          <w:sz w:val="20"/>
          <w:szCs w:val="20"/>
        </w:rPr>
        <w:t xml:space="preserve">ОБЯВЯВА </w:t>
      </w:r>
      <w:r>
        <w:rPr>
          <w:rFonts w:ascii="Verdana" w:hAnsi="Verdana" w:cs="Verdana"/>
          <w:b/>
          <w:sz w:val="20"/>
          <w:szCs w:val="20"/>
        </w:rPr>
        <w:t xml:space="preserve">ПОДБОР </w:t>
      </w:r>
    </w:p>
    <w:p w:rsidR="004F6717" w:rsidRDefault="00667F89" w:rsidP="004F6717">
      <w:pPr>
        <w:tabs>
          <w:tab w:val="left" w:pos="0"/>
        </w:tabs>
        <w:spacing w:before="120"/>
        <w:ind w:left="-284" w:right="108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  <w:t xml:space="preserve">ЗА ДЛЪЖНОСТТА ОБРАЗОВАТЕЛЕН МЕДИАТОР – </w:t>
      </w:r>
      <w:r w:rsidR="004F6717">
        <w:rPr>
          <w:rFonts w:ascii="Verdana" w:hAnsi="Verdana" w:cs="Verdana"/>
          <w:b/>
          <w:sz w:val="20"/>
          <w:szCs w:val="20"/>
        </w:rPr>
        <w:t xml:space="preserve">2 РАБОТНИ МЕСТА </w:t>
      </w:r>
    </w:p>
    <w:p w:rsidR="004F6717" w:rsidRDefault="004F6717" w:rsidP="004F6717">
      <w:pPr>
        <w:tabs>
          <w:tab w:val="left" w:pos="0"/>
        </w:tabs>
        <w:spacing w:before="120"/>
        <w:ind w:left="-284" w:right="108"/>
        <w:jc w:val="center"/>
        <w:rPr>
          <w:rFonts w:ascii="Verdana" w:hAnsi="Verdana" w:cs="Verdana"/>
          <w:b/>
          <w:sz w:val="20"/>
          <w:szCs w:val="20"/>
        </w:rPr>
      </w:pPr>
    </w:p>
    <w:p w:rsidR="004B010D" w:rsidRDefault="00667F89" w:rsidP="00667F89">
      <w:pPr>
        <w:pStyle w:val="aa"/>
        <w:numPr>
          <w:ilvl w:val="0"/>
          <w:numId w:val="2"/>
        </w:numPr>
        <w:tabs>
          <w:tab w:val="left" w:pos="0"/>
        </w:tabs>
        <w:spacing w:before="120"/>
        <w:ind w:right="108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КРАТКО ОПИСАНИЕ НА ДЛЪЖНОСТТА</w:t>
      </w:r>
    </w:p>
    <w:p w:rsidR="00667F89" w:rsidRPr="00B62648" w:rsidRDefault="00B62648" w:rsidP="00B62648">
      <w:pPr>
        <w:tabs>
          <w:tab w:val="left" w:pos="0"/>
        </w:tabs>
        <w:spacing w:before="120"/>
        <w:ind w:left="360" w:right="108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 w:rsidR="00667F89" w:rsidRPr="00B62648">
        <w:rPr>
          <w:rFonts w:ascii="Verdana" w:hAnsi="Verdana" w:cs="Verdana"/>
          <w:sz w:val="20"/>
          <w:szCs w:val="20"/>
        </w:rPr>
        <w:t xml:space="preserve">Осъществява сътрудничество между родителската общност, детската градина и училището и подпомага активното включване на родителите в образователния и социалния живот на децата и учениците. </w:t>
      </w:r>
      <w:r w:rsidRPr="00B62648">
        <w:rPr>
          <w:rFonts w:ascii="Verdana" w:hAnsi="Verdana" w:cs="Verdana"/>
          <w:sz w:val="20"/>
          <w:szCs w:val="20"/>
        </w:rPr>
        <w:t>Работи с децата и техните семейства от ромски произход относно мотивиране за редовно посещения на детска градина и училище и продължаване на образованието. Улеснява процеса на комуникация между местната общност и институциите. Съдейства на учителите и ръководството на училището за привличане и задържане на децата в училище.</w:t>
      </w:r>
    </w:p>
    <w:p w:rsidR="00B62648" w:rsidRPr="00667F89" w:rsidRDefault="00B62648" w:rsidP="00667F89">
      <w:pPr>
        <w:pStyle w:val="aa"/>
        <w:tabs>
          <w:tab w:val="left" w:pos="0"/>
        </w:tabs>
        <w:spacing w:before="120"/>
        <w:ind w:right="108"/>
        <w:jc w:val="both"/>
        <w:rPr>
          <w:rFonts w:ascii="Verdana" w:hAnsi="Verdana" w:cs="Verdana"/>
          <w:sz w:val="20"/>
          <w:szCs w:val="20"/>
        </w:rPr>
      </w:pPr>
    </w:p>
    <w:p w:rsidR="004B010D" w:rsidRPr="006538F3" w:rsidRDefault="00667F89" w:rsidP="004B010D">
      <w:pPr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МИНИМАЛНИ </w:t>
      </w:r>
      <w:r w:rsidR="004B010D" w:rsidRPr="006538F3">
        <w:rPr>
          <w:rFonts w:ascii="Verdana" w:hAnsi="Verdana"/>
          <w:b/>
          <w:sz w:val="20"/>
          <w:szCs w:val="20"/>
        </w:rPr>
        <w:t>ИЗИСКВАНИЯ КЪМ КАНДИДАТИТЕ:</w:t>
      </w:r>
    </w:p>
    <w:p w:rsidR="004B010D" w:rsidRPr="00667F89" w:rsidRDefault="004B010D" w:rsidP="00667F89">
      <w:pPr>
        <w:pStyle w:val="aa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667F89">
        <w:rPr>
          <w:rFonts w:ascii="Verdana" w:hAnsi="Verdana"/>
          <w:sz w:val="20"/>
          <w:szCs w:val="20"/>
        </w:rPr>
        <w:t>Образователна степен: завършено средно образование.</w:t>
      </w:r>
    </w:p>
    <w:p w:rsidR="004B010D" w:rsidRPr="00667F89" w:rsidRDefault="004B010D" w:rsidP="00667F89">
      <w:pPr>
        <w:pStyle w:val="aa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667F89">
        <w:rPr>
          <w:rFonts w:ascii="Verdana" w:hAnsi="Verdana"/>
          <w:sz w:val="20"/>
          <w:szCs w:val="20"/>
        </w:rPr>
        <w:t>Професионален опит - не се изисква.</w:t>
      </w:r>
    </w:p>
    <w:p w:rsidR="004B010D" w:rsidRPr="00DE1C29" w:rsidRDefault="004B010D" w:rsidP="004B010D">
      <w:pPr>
        <w:jc w:val="both"/>
        <w:rPr>
          <w:rFonts w:ascii="Verdana" w:hAnsi="Verdana"/>
          <w:sz w:val="20"/>
          <w:szCs w:val="20"/>
        </w:rPr>
      </w:pPr>
    </w:p>
    <w:p w:rsidR="004B010D" w:rsidRPr="00667F89" w:rsidRDefault="00667F89" w:rsidP="00667F89">
      <w:pPr>
        <w:pStyle w:val="aa"/>
        <w:numPr>
          <w:ilvl w:val="0"/>
          <w:numId w:val="2"/>
        </w:numPr>
        <w:jc w:val="both"/>
        <w:rPr>
          <w:rFonts w:ascii="Verdana" w:hAnsi="Verdana"/>
          <w:b/>
          <w:sz w:val="20"/>
          <w:szCs w:val="20"/>
        </w:rPr>
      </w:pPr>
      <w:r w:rsidRPr="00667F89">
        <w:rPr>
          <w:rFonts w:ascii="Verdana" w:hAnsi="Verdana"/>
          <w:b/>
          <w:sz w:val="20"/>
          <w:szCs w:val="20"/>
        </w:rPr>
        <w:t>СПЕЦИФИЧНИ ИЗИСКВАНИЯ ЗА ЗАЕМАНЕ НА ДЛЪЖНОСТТА:</w:t>
      </w:r>
    </w:p>
    <w:p w:rsidR="00667F89" w:rsidRDefault="00B62648" w:rsidP="00B62648">
      <w:pPr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667F89" w:rsidRPr="00B62648">
        <w:rPr>
          <w:rFonts w:ascii="Verdana" w:hAnsi="Verdana"/>
          <w:sz w:val="20"/>
          <w:szCs w:val="20"/>
        </w:rPr>
        <w:t>Познаване културните и социални проблеми на общността;</w:t>
      </w:r>
    </w:p>
    <w:p w:rsidR="00667F89" w:rsidRPr="00B62648" w:rsidRDefault="00B62648" w:rsidP="00B62648">
      <w:pPr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667F89" w:rsidRPr="00B62648">
        <w:rPr>
          <w:rFonts w:ascii="Verdana" w:hAnsi="Verdana"/>
          <w:sz w:val="20"/>
          <w:szCs w:val="20"/>
        </w:rPr>
        <w:t>Владеене езика на общността – ромски и/или турски;</w:t>
      </w:r>
    </w:p>
    <w:p w:rsidR="00667F89" w:rsidRPr="00B62648" w:rsidRDefault="00B62648" w:rsidP="00B62648">
      <w:pPr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667F89" w:rsidRPr="00B62648">
        <w:rPr>
          <w:rFonts w:ascii="Verdana" w:hAnsi="Verdana"/>
          <w:sz w:val="20"/>
          <w:szCs w:val="20"/>
        </w:rPr>
        <w:t>Добри комуникативни умения;</w:t>
      </w:r>
    </w:p>
    <w:p w:rsidR="00667F89" w:rsidRPr="00B62648" w:rsidRDefault="00B62648" w:rsidP="00B62648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667F89" w:rsidRPr="00B62648">
        <w:rPr>
          <w:rFonts w:ascii="Verdana" w:hAnsi="Verdana"/>
          <w:sz w:val="20"/>
          <w:szCs w:val="20"/>
        </w:rPr>
        <w:t>Да има м</w:t>
      </w:r>
      <w:r>
        <w:rPr>
          <w:rFonts w:ascii="Verdana" w:hAnsi="Verdana"/>
          <w:sz w:val="20"/>
          <w:szCs w:val="20"/>
        </w:rPr>
        <w:t>отивация, нагласа и желание за раб</w:t>
      </w:r>
      <w:r w:rsidR="00667F89" w:rsidRPr="00B62648">
        <w:rPr>
          <w:rFonts w:ascii="Verdana" w:hAnsi="Verdana"/>
          <w:sz w:val="20"/>
          <w:szCs w:val="20"/>
        </w:rPr>
        <w:t>ота с деца и ученици от етническите малцинства и техните семейства.</w:t>
      </w:r>
    </w:p>
    <w:p w:rsidR="00667F89" w:rsidRPr="00667F89" w:rsidRDefault="00667F89" w:rsidP="00667F89">
      <w:pPr>
        <w:pStyle w:val="aa"/>
        <w:ind w:left="1080"/>
        <w:jc w:val="both"/>
        <w:rPr>
          <w:rFonts w:ascii="Verdana" w:hAnsi="Verdana"/>
          <w:sz w:val="20"/>
          <w:szCs w:val="20"/>
        </w:rPr>
      </w:pPr>
    </w:p>
    <w:p w:rsidR="004B010D" w:rsidRPr="00DE1C29" w:rsidRDefault="004B010D" w:rsidP="00B9642B">
      <w:pPr>
        <w:ind w:firstLine="360"/>
        <w:jc w:val="both"/>
        <w:rPr>
          <w:rFonts w:ascii="Verdana" w:hAnsi="Verdana"/>
          <w:b/>
          <w:sz w:val="20"/>
          <w:szCs w:val="20"/>
          <w:u w:val="single"/>
        </w:rPr>
      </w:pPr>
      <w:r w:rsidRPr="00DE1C29">
        <w:rPr>
          <w:rFonts w:ascii="Verdana" w:hAnsi="Verdana"/>
          <w:b/>
          <w:sz w:val="20"/>
          <w:szCs w:val="20"/>
          <w:u w:val="single"/>
        </w:rPr>
        <w:t>Задължителни изиск</w:t>
      </w:r>
      <w:r>
        <w:rPr>
          <w:rFonts w:ascii="Verdana" w:hAnsi="Verdana"/>
          <w:b/>
          <w:sz w:val="20"/>
          <w:szCs w:val="20"/>
          <w:u w:val="single"/>
        </w:rPr>
        <w:t>вания за заемане на длъжностите</w:t>
      </w:r>
      <w:r w:rsidRPr="00DE1C29">
        <w:rPr>
          <w:rFonts w:ascii="Verdana" w:hAnsi="Verdana"/>
          <w:b/>
          <w:sz w:val="20"/>
          <w:szCs w:val="20"/>
          <w:u w:val="single"/>
        </w:rPr>
        <w:t>:</w:t>
      </w:r>
    </w:p>
    <w:p w:rsidR="004B010D" w:rsidRPr="00DE1C29" w:rsidRDefault="004B010D" w:rsidP="004B010D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4B010D" w:rsidRPr="00DE1C29" w:rsidRDefault="004B010D" w:rsidP="00B9642B">
      <w:pPr>
        <w:ind w:left="360" w:firstLine="180"/>
        <w:jc w:val="both"/>
        <w:rPr>
          <w:rFonts w:ascii="Verdana" w:hAnsi="Verdana"/>
          <w:color w:val="000000"/>
          <w:sz w:val="20"/>
          <w:szCs w:val="20"/>
        </w:rPr>
      </w:pPr>
      <w:r w:rsidRPr="004F6717">
        <w:rPr>
          <w:rFonts w:ascii="Verdana" w:hAnsi="Verdana"/>
          <w:sz w:val="20"/>
          <w:szCs w:val="20"/>
        </w:rPr>
        <w:t xml:space="preserve">Длъжността се заема </w:t>
      </w:r>
      <w:r w:rsidRPr="00DE1C29">
        <w:rPr>
          <w:rFonts w:ascii="Verdana" w:hAnsi="Verdana"/>
          <w:color w:val="000000"/>
          <w:sz w:val="20"/>
          <w:szCs w:val="20"/>
        </w:rPr>
        <w:t>чрез сключване на трудов договор по чл. 67, ал.1, т. 2, във връзка с чл. 68, ал. 1, т. 1 и чл. 70, ал. 1 от Кодекса на труда.</w:t>
      </w:r>
    </w:p>
    <w:p w:rsidR="004B010D" w:rsidRPr="00DE1C29" w:rsidRDefault="004B010D" w:rsidP="004B010D">
      <w:pPr>
        <w:jc w:val="both"/>
        <w:rPr>
          <w:rFonts w:ascii="Verdana" w:hAnsi="Verdana"/>
          <w:color w:val="000000"/>
          <w:sz w:val="20"/>
          <w:szCs w:val="20"/>
        </w:rPr>
      </w:pPr>
    </w:p>
    <w:p w:rsidR="004B010D" w:rsidRPr="00DE1C29" w:rsidRDefault="00B62648" w:rsidP="004B010D">
      <w:pPr>
        <w:ind w:firstLine="54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4B010D" w:rsidRPr="00DE1C29">
        <w:rPr>
          <w:rFonts w:ascii="Verdana" w:hAnsi="Verdana"/>
          <w:b/>
          <w:sz w:val="20"/>
          <w:szCs w:val="20"/>
        </w:rPr>
        <w:t>. НЕОБХОДИМИ ДОКУМЕНТИ ЗА КАНДИДАТСТВАНЕ:</w:t>
      </w:r>
    </w:p>
    <w:p w:rsidR="004B010D" w:rsidRPr="00DE1C29" w:rsidRDefault="00B62648" w:rsidP="00B62648">
      <w:pPr>
        <w:ind w:left="360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</w:rPr>
        <w:t xml:space="preserve">- </w:t>
      </w:r>
      <w:r w:rsidR="004B010D" w:rsidRPr="00DE1C29">
        <w:rPr>
          <w:rFonts w:ascii="Verdana" w:hAnsi="Verdana"/>
          <w:sz w:val="20"/>
          <w:szCs w:val="20"/>
        </w:rPr>
        <w:t>Заявление за участие в подбора /по образец /</w:t>
      </w:r>
    </w:p>
    <w:p w:rsidR="004B010D" w:rsidRPr="00DE1C29" w:rsidRDefault="00B62648" w:rsidP="00B62648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4B010D" w:rsidRPr="00DE1C29">
        <w:rPr>
          <w:rFonts w:ascii="Verdana" w:hAnsi="Verdana"/>
          <w:sz w:val="20"/>
          <w:szCs w:val="20"/>
        </w:rPr>
        <w:t xml:space="preserve">Документ за самоличност (копие); </w:t>
      </w:r>
    </w:p>
    <w:p w:rsidR="004B010D" w:rsidRPr="00DE1C29" w:rsidRDefault="00B62648" w:rsidP="00B62648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4B010D" w:rsidRPr="00DE1C29">
        <w:rPr>
          <w:rFonts w:ascii="Verdana" w:hAnsi="Verdana"/>
          <w:sz w:val="20"/>
          <w:szCs w:val="20"/>
        </w:rPr>
        <w:t>Автобиография /по образец /;</w:t>
      </w:r>
    </w:p>
    <w:p w:rsidR="004B010D" w:rsidRPr="00DE1C29" w:rsidRDefault="00B62648" w:rsidP="00B62648">
      <w:pPr>
        <w:ind w:left="360"/>
        <w:jc w:val="both"/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- </w:t>
      </w:r>
      <w:proofErr w:type="spellStart"/>
      <w:r w:rsidR="004B010D" w:rsidRPr="00DE1C29">
        <w:rPr>
          <w:rFonts w:ascii="Verdana" w:hAnsi="Verdana"/>
          <w:sz w:val="20"/>
          <w:szCs w:val="20"/>
          <w:lang w:val="ru-RU"/>
        </w:rPr>
        <w:t>Копие</w:t>
      </w:r>
      <w:proofErr w:type="spellEnd"/>
      <w:r w:rsidR="004B010D" w:rsidRPr="00DE1C29">
        <w:rPr>
          <w:rFonts w:ascii="Verdana" w:hAnsi="Verdana"/>
          <w:sz w:val="20"/>
          <w:szCs w:val="20"/>
          <w:lang w:val="ru-RU"/>
        </w:rPr>
        <w:t xml:space="preserve"> от диплома за </w:t>
      </w:r>
      <w:proofErr w:type="spellStart"/>
      <w:r w:rsidR="004B010D" w:rsidRPr="00DE1C29">
        <w:rPr>
          <w:rFonts w:ascii="Verdana" w:hAnsi="Verdana"/>
          <w:sz w:val="20"/>
          <w:szCs w:val="20"/>
          <w:lang w:val="ru-RU"/>
        </w:rPr>
        <w:t>завършено</w:t>
      </w:r>
      <w:proofErr w:type="spellEnd"/>
      <w:r w:rsidR="004B010D" w:rsidRPr="00DE1C29">
        <w:rPr>
          <w:rFonts w:ascii="Verdana" w:hAnsi="Verdana"/>
          <w:sz w:val="20"/>
          <w:szCs w:val="20"/>
          <w:lang w:val="ru-RU"/>
        </w:rPr>
        <w:t xml:space="preserve"> образование;</w:t>
      </w:r>
    </w:p>
    <w:p w:rsidR="004B010D" w:rsidRPr="00DE1C29" w:rsidRDefault="004B010D" w:rsidP="004B010D">
      <w:pPr>
        <w:ind w:left="720"/>
        <w:jc w:val="both"/>
        <w:rPr>
          <w:rFonts w:ascii="Verdana" w:hAnsi="Verdana"/>
          <w:sz w:val="20"/>
          <w:szCs w:val="20"/>
          <w:lang w:val="ru-RU"/>
        </w:rPr>
      </w:pPr>
    </w:p>
    <w:p w:rsidR="00B62648" w:rsidRDefault="004B010D" w:rsidP="00B62648">
      <w:pPr>
        <w:pStyle w:val="1"/>
        <w:numPr>
          <w:ilvl w:val="0"/>
          <w:numId w:val="2"/>
        </w:numPr>
        <w:spacing w:after="0"/>
        <w:ind w:right="108"/>
        <w:jc w:val="both"/>
        <w:rPr>
          <w:rFonts w:ascii="Verdana" w:eastAsia="Times New Roman" w:hAnsi="Verdana"/>
          <w:b/>
          <w:color w:val="000000"/>
          <w:sz w:val="20"/>
          <w:szCs w:val="20"/>
          <w:lang w:val="bg-BG"/>
        </w:rPr>
      </w:pPr>
      <w:r w:rsidRPr="00DE1C29">
        <w:rPr>
          <w:rFonts w:ascii="Verdana" w:eastAsia="Times New Roman" w:hAnsi="Verdana"/>
          <w:b/>
          <w:color w:val="000000"/>
          <w:sz w:val="20"/>
          <w:szCs w:val="20"/>
          <w:lang w:val="bg-BG"/>
        </w:rPr>
        <w:t>ПРОВЕЖДАНЕ НА ПОД</w:t>
      </w:r>
      <w:r w:rsidR="00B62648">
        <w:rPr>
          <w:rFonts w:ascii="Verdana" w:eastAsia="Times New Roman" w:hAnsi="Verdana"/>
          <w:b/>
          <w:color w:val="000000"/>
          <w:sz w:val="20"/>
          <w:szCs w:val="20"/>
          <w:lang w:val="bg-BG"/>
        </w:rPr>
        <w:t>БОРА</w:t>
      </w:r>
      <w:r w:rsidRPr="00DE1C29">
        <w:rPr>
          <w:rFonts w:ascii="Verdana" w:eastAsia="Times New Roman" w:hAnsi="Verdana"/>
          <w:b/>
          <w:color w:val="000000"/>
          <w:sz w:val="20"/>
          <w:szCs w:val="20"/>
          <w:lang w:val="bg-BG"/>
        </w:rPr>
        <w:t>:</w:t>
      </w:r>
    </w:p>
    <w:p w:rsidR="004B010D" w:rsidRPr="00B62648" w:rsidRDefault="00B62648" w:rsidP="00B62648">
      <w:pPr>
        <w:pStyle w:val="1"/>
        <w:spacing w:after="0"/>
        <w:ind w:left="360" w:right="108"/>
        <w:jc w:val="both"/>
        <w:rPr>
          <w:rFonts w:ascii="Verdana" w:eastAsia="Times New Roman" w:hAnsi="Verdana"/>
          <w:b/>
          <w:color w:val="000000"/>
          <w:sz w:val="20"/>
          <w:szCs w:val="20"/>
          <w:lang w:val="bg-BG"/>
        </w:rPr>
      </w:pPr>
      <w:r>
        <w:rPr>
          <w:rFonts w:ascii="Verdana" w:eastAsia="Times New Roman" w:hAnsi="Verdana"/>
          <w:b/>
          <w:color w:val="000000"/>
          <w:sz w:val="20"/>
          <w:szCs w:val="20"/>
          <w:lang w:val="bg-BG"/>
        </w:rPr>
        <w:t xml:space="preserve">- </w:t>
      </w:r>
      <w:r w:rsidR="004B010D" w:rsidRPr="00DE1C29">
        <w:rPr>
          <w:rFonts w:ascii="Verdana" w:hAnsi="Verdana"/>
          <w:sz w:val="20"/>
          <w:szCs w:val="20"/>
          <w:lang w:val="bg-BG"/>
        </w:rPr>
        <w:t>Разглеждане на постъпилите документи от комисия.</w:t>
      </w:r>
    </w:p>
    <w:p w:rsidR="004B010D" w:rsidRPr="00DE1C29" w:rsidRDefault="00B62648" w:rsidP="00B62648">
      <w:pPr>
        <w:spacing w:line="276" w:lineRule="auto"/>
        <w:ind w:left="76" w:right="108" w:firstLine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4B010D" w:rsidRPr="00DE1C29">
        <w:rPr>
          <w:rFonts w:ascii="Verdana" w:hAnsi="Verdana"/>
          <w:sz w:val="20"/>
          <w:szCs w:val="20"/>
        </w:rPr>
        <w:t>Провеждане на интервю с кандидатите, одобрени по документи.</w:t>
      </w:r>
    </w:p>
    <w:p w:rsidR="004B010D" w:rsidRPr="00DE1C29" w:rsidRDefault="004B010D" w:rsidP="004B010D">
      <w:pPr>
        <w:spacing w:line="276" w:lineRule="auto"/>
        <w:ind w:left="-284" w:right="108"/>
        <w:jc w:val="both"/>
        <w:rPr>
          <w:rFonts w:ascii="Verdana" w:hAnsi="Verdana"/>
          <w:sz w:val="20"/>
          <w:szCs w:val="20"/>
        </w:rPr>
      </w:pPr>
    </w:p>
    <w:p w:rsidR="004B010D" w:rsidRPr="00DE1C29" w:rsidRDefault="004B010D" w:rsidP="004B010D">
      <w:pPr>
        <w:numPr>
          <w:ilvl w:val="0"/>
          <w:numId w:val="4"/>
        </w:numPr>
        <w:spacing w:line="276" w:lineRule="auto"/>
        <w:ind w:right="108"/>
        <w:jc w:val="both"/>
        <w:rPr>
          <w:rFonts w:ascii="Verdana" w:hAnsi="Verdana"/>
          <w:b/>
          <w:sz w:val="20"/>
          <w:szCs w:val="20"/>
        </w:rPr>
      </w:pPr>
      <w:r w:rsidRPr="00DE1C29">
        <w:rPr>
          <w:rFonts w:ascii="Verdana" w:hAnsi="Verdana"/>
          <w:b/>
          <w:sz w:val="20"/>
          <w:szCs w:val="20"/>
        </w:rPr>
        <w:t xml:space="preserve">ДАТА, ЧАС И МЯСТО НА ПРОВЕЖДАНЕ НА КОНКУРСА: </w:t>
      </w:r>
    </w:p>
    <w:p w:rsidR="004B010D" w:rsidRPr="00DE1C29" w:rsidRDefault="004B010D" w:rsidP="00B62648">
      <w:pPr>
        <w:spacing w:line="276" w:lineRule="auto"/>
        <w:ind w:left="-284" w:right="108" w:firstLine="644"/>
        <w:jc w:val="both"/>
        <w:rPr>
          <w:rFonts w:ascii="Verdana" w:hAnsi="Verdana"/>
          <w:sz w:val="20"/>
          <w:szCs w:val="20"/>
        </w:rPr>
      </w:pPr>
      <w:r w:rsidRPr="00DE1C29">
        <w:rPr>
          <w:rFonts w:ascii="Verdana" w:hAnsi="Verdana"/>
          <w:sz w:val="20"/>
          <w:szCs w:val="20"/>
        </w:rPr>
        <w:lastRenderedPageBreak/>
        <w:t>Ще бъдат обявени допълнително, след изтичане на срока за кандидатстване.</w:t>
      </w:r>
    </w:p>
    <w:p w:rsidR="004B010D" w:rsidRPr="00DE1C29" w:rsidRDefault="004B010D" w:rsidP="004B010D">
      <w:pPr>
        <w:spacing w:line="276" w:lineRule="auto"/>
        <w:ind w:left="-284" w:right="108"/>
        <w:jc w:val="both"/>
        <w:rPr>
          <w:rFonts w:ascii="Verdana" w:hAnsi="Verdana"/>
          <w:sz w:val="20"/>
          <w:szCs w:val="20"/>
        </w:rPr>
      </w:pPr>
    </w:p>
    <w:p w:rsidR="004B010D" w:rsidRPr="00B62648" w:rsidRDefault="004B010D" w:rsidP="00B62648">
      <w:pPr>
        <w:spacing w:line="276" w:lineRule="auto"/>
        <w:ind w:left="-284" w:right="108" w:firstLine="644"/>
        <w:jc w:val="both"/>
        <w:rPr>
          <w:rFonts w:ascii="Verdana" w:hAnsi="Verdana"/>
          <w:b/>
          <w:sz w:val="20"/>
          <w:szCs w:val="20"/>
        </w:rPr>
      </w:pPr>
      <w:r w:rsidRPr="00DE1C29">
        <w:rPr>
          <w:rFonts w:ascii="Verdana" w:hAnsi="Verdana"/>
          <w:sz w:val="20"/>
          <w:szCs w:val="20"/>
        </w:rPr>
        <w:t xml:space="preserve">Краен срок за подаване на документи: </w:t>
      </w:r>
      <w:r w:rsidRPr="00B62648">
        <w:rPr>
          <w:rFonts w:ascii="Verdana" w:hAnsi="Verdana"/>
          <w:b/>
          <w:sz w:val="20"/>
          <w:szCs w:val="20"/>
        </w:rPr>
        <w:t>30.04.2019 г.</w:t>
      </w:r>
      <w:r w:rsidR="00B62648" w:rsidRPr="00B62648">
        <w:rPr>
          <w:rFonts w:ascii="Verdana" w:hAnsi="Verdana"/>
          <w:b/>
          <w:sz w:val="20"/>
          <w:szCs w:val="20"/>
        </w:rPr>
        <w:t xml:space="preserve"> /сряда/ 17.00 часа</w:t>
      </w:r>
    </w:p>
    <w:p w:rsidR="004B010D" w:rsidRPr="00DE1C29" w:rsidRDefault="004B010D" w:rsidP="00B62648">
      <w:pPr>
        <w:spacing w:line="276" w:lineRule="auto"/>
        <w:ind w:left="360" w:right="108"/>
        <w:jc w:val="both"/>
        <w:rPr>
          <w:rFonts w:ascii="Verdana" w:hAnsi="Verdana"/>
          <w:sz w:val="20"/>
          <w:szCs w:val="20"/>
        </w:rPr>
      </w:pPr>
      <w:r w:rsidRPr="00DE1C29">
        <w:rPr>
          <w:rFonts w:ascii="Verdana" w:hAnsi="Verdana"/>
          <w:sz w:val="20"/>
          <w:szCs w:val="20"/>
        </w:rPr>
        <w:t>Документите се подават в деловодството на Община Дряново</w:t>
      </w:r>
      <w:r w:rsidR="00B62648">
        <w:rPr>
          <w:rFonts w:ascii="Verdana" w:hAnsi="Verdana"/>
          <w:sz w:val="20"/>
          <w:szCs w:val="20"/>
        </w:rPr>
        <w:t xml:space="preserve"> – гр. Дряново, ул. „Бачо Киро“ № 19</w:t>
      </w:r>
    </w:p>
    <w:p w:rsidR="004B010D" w:rsidRPr="008B2668" w:rsidRDefault="004B010D" w:rsidP="004B010D">
      <w:pPr>
        <w:spacing w:line="276" w:lineRule="auto"/>
        <w:ind w:left="-284" w:right="108"/>
        <w:jc w:val="both"/>
        <w:rPr>
          <w:rFonts w:ascii="Verdana" w:hAnsi="Verdana"/>
          <w:sz w:val="20"/>
          <w:szCs w:val="20"/>
        </w:rPr>
      </w:pPr>
    </w:p>
    <w:p w:rsidR="004F6717" w:rsidRPr="00F15449" w:rsidRDefault="004F6717" w:rsidP="004F6717">
      <w:pPr>
        <w:spacing w:line="276" w:lineRule="auto"/>
        <w:ind w:left="360" w:right="108"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Резултатите от подбора ще бъдат поставени на информационното табло на Община Дряново и ще се публикуват на официалния уебсайт на Общината – </w:t>
      </w:r>
      <w:hyperlink r:id="rId7" w:history="1">
        <w:r w:rsidRPr="002A59B2">
          <w:rPr>
            <w:rStyle w:val="a9"/>
            <w:rFonts w:ascii="Verdana" w:hAnsi="Verdana"/>
            <w:b/>
            <w:sz w:val="20"/>
            <w:szCs w:val="20"/>
          </w:rPr>
          <w:t>www.dryanovo.bg</w:t>
        </w:r>
      </w:hyperlink>
      <w:r>
        <w:rPr>
          <w:rFonts w:ascii="Verdana" w:hAnsi="Verdana"/>
          <w:b/>
          <w:sz w:val="20"/>
          <w:szCs w:val="20"/>
          <w:u w:val="single"/>
        </w:rPr>
        <w:t xml:space="preserve"> </w:t>
      </w:r>
    </w:p>
    <w:p w:rsidR="00C12ECE" w:rsidRDefault="00C12ECE" w:rsidP="004B010D">
      <w:bookmarkStart w:id="0" w:name="_GoBack"/>
      <w:bookmarkEnd w:id="0"/>
    </w:p>
    <w:sectPr w:rsidR="00C12ECE" w:rsidSect="004031DC">
      <w:headerReference w:type="default" r:id="rId8"/>
      <w:footerReference w:type="default" r:id="rId9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3E2" w:rsidRDefault="004A73E2" w:rsidP="00C5450D">
      <w:r>
        <w:separator/>
      </w:r>
    </w:p>
  </w:endnote>
  <w:endnote w:type="continuationSeparator" w:id="0">
    <w:p w:rsidR="004A73E2" w:rsidRDefault="004A73E2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B2" w:rsidRDefault="004E09B2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:rsidR="004E09B2" w:rsidRPr="004031DC" w:rsidRDefault="004E09B2" w:rsidP="00C5450D">
    <w:pPr>
      <w:pStyle w:val="a7"/>
      <w:jc w:val="center"/>
      <w:rPr>
        <w:i/>
        <w:sz w:val="12"/>
        <w:szCs w:val="12"/>
        <w:lang w:val="en-US"/>
      </w:rPr>
    </w:pPr>
  </w:p>
  <w:p w:rsidR="00C5450D" w:rsidRPr="009A54D0" w:rsidRDefault="00C5450D" w:rsidP="00C5450D">
    <w:pPr>
      <w:pStyle w:val="a7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="00B62648" w:rsidRPr="00B62648">
      <w:rPr>
        <w:i/>
        <w:sz w:val="20"/>
        <w:szCs w:val="20"/>
      </w:rPr>
      <w:t>BG05M9OP001-2.018-0049-2014BG05M2OP001-C01</w:t>
    </w:r>
    <w:r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3E2" w:rsidRDefault="004A73E2" w:rsidP="00C5450D">
      <w:r>
        <w:separator/>
      </w:r>
    </w:p>
  </w:footnote>
  <w:footnote w:type="continuationSeparator" w:id="0">
    <w:p w:rsidR="004A73E2" w:rsidRDefault="004A73E2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50D" w:rsidRDefault="005663CB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25635EE6" wp14:editId="703C767E">
          <wp:extent cx="2318833" cy="80622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50D">
      <w:ptab w:relativeTo="margin" w:alignment="center" w:leader="none"/>
    </w:r>
    <w:r w:rsidR="00C5450D">
      <w:ptab w:relativeTo="margin" w:alignment="right" w:leader="none"/>
    </w:r>
    <w:r w:rsidR="00C5450D">
      <w:rPr>
        <w:noProof/>
      </w:rPr>
      <w:drawing>
        <wp:inline distT="0" distB="0" distL="0" distR="0" wp14:anchorId="4954D53F" wp14:editId="5685A9B4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5450D" w:rsidRPr="00C5450D" w:rsidRDefault="00C545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4685"/>
    <w:multiLevelType w:val="hybridMultilevel"/>
    <w:tmpl w:val="59987596"/>
    <w:lvl w:ilvl="0" w:tplc="4CD2A640">
      <w:start w:val="3"/>
      <w:numFmt w:val="bullet"/>
      <w:lvlText w:val="-"/>
      <w:lvlJc w:val="left"/>
      <w:pPr>
        <w:ind w:left="7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1CA8172A"/>
    <w:multiLevelType w:val="hybridMultilevel"/>
    <w:tmpl w:val="D130D96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74DB"/>
    <w:multiLevelType w:val="hybridMultilevel"/>
    <w:tmpl w:val="83E6A0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D7F59"/>
    <w:multiLevelType w:val="hybridMultilevel"/>
    <w:tmpl w:val="6194D366"/>
    <w:lvl w:ilvl="0" w:tplc="475CFD2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13E38"/>
    <w:multiLevelType w:val="hybridMultilevel"/>
    <w:tmpl w:val="03E82060"/>
    <w:lvl w:ilvl="0" w:tplc="8A24F8EC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0DF"/>
    <w:rsid w:val="00047DDE"/>
    <w:rsid w:val="000B7E9B"/>
    <w:rsid w:val="000F1A76"/>
    <w:rsid w:val="00127AB7"/>
    <w:rsid w:val="001728DB"/>
    <w:rsid w:val="00281C22"/>
    <w:rsid w:val="00285A16"/>
    <w:rsid w:val="002C5A74"/>
    <w:rsid w:val="004031DC"/>
    <w:rsid w:val="004A5300"/>
    <w:rsid w:val="004A73E2"/>
    <w:rsid w:val="004B010D"/>
    <w:rsid w:val="004C7BF5"/>
    <w:rsid w:val="004E09B2"/>
    <w:rsid w:val="004F6717"/>
    <w:rsid w:val="005663CB"/>
    <w:rsid w:val="0065193E"/>
    <w:rsid w:val="00667F89"/>
    <w:rsid w:val="006B0ED7"/>
    <w:rsid w:val="006B7C00"/>
    <w:rsid w:val="006D79DD"/>
    <w:rsid w:val="00713782"/>
    <w:rsid w:val="00760ED5"/>
    <w:rsid w:val="008651F9"/>
    <w:rsid w:val="009179FE"/>
    <w:rsid w:val="00954B1F"/>
    <w:rsid w:val="00957235"/>
    <w:rsid w:val="009A54D0"/>
    <w:rsid w:val="00AE7B0B"/>
    <w:rsid w:val="00B62648"/>
    <w:rsid w:val="00B9642B"/>
    <w:rsid w:val="00C12ECE"/>
    <w:rsid w:val="00C5450D"/>
    <w:rsid w:val="00CC2E7E"/>
    <w:rsid w:val="00D476D8"/>
    <w:rsid w:val="00EC7670"/>
    <w:rsid w:val="00F4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customStyle="1" w:styleId="1">
    <w:name w:val="Списък на абзаци1"/>
    <w:basedOn w:val="a"/>
    <w:qFormat/>
    <w:rsid w:val="004B0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a">
    <w:name w:val="List Paragraph"/>
    <w:basedOn w:val="a"/>
    <w:uiPriority w:val="34"/>
    <w:qFormat/>
    <w:rsid w:val="00667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yanov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2018-10-16T13:08:00Z</dcterms:created>
  <dcterms:modified xsi:type="dcterms:W3CDTF">2019-04-03T09:04:00Z</dcterms:modified>
</cp:coreProperties>
</file>